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TECHNICIEN SPÉCIALISÉ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Lauréat OFPPT motivé avec compétences pratiques en électromécanique, diagnostic de pannes et respect des normes de sécurité industrielle.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Technicien Spécialisé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technicien spécialisé.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Technicien Spécialisé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Industrie & Maintenance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