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COMMERCIAL BTOB / VENTE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Commercial chasseur orienté résultats. Prospection active, négociation de contrats grands comptes et développement de portefeuille client au Maroc.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Commercial BtoB / Vente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commercial btob / vente.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Commercial BtoB / Vente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Commerce & Négociation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